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76BB" w14:textId="77777777" w:rsidR="005B2B01" w:rsidRDefault="005B2B01" w:rsidP="005B2B01">
      <w:pPr>
        <w:jc w:val="center"/>
        <w:rPr>
          <w:rFonts w:ascii="Arial" w:hAnsi="Arial" w:cs="Arial"/>
          <w:b/>
          <w:sz w:val="32"/>
        </w:rPr>
      </w:pPr>
    </w:p>
    <w:p w14:paraId="4AE4BEDC" w14:textId="77777777" w:rsidR="005B2B01" w:rsidRPr="00163A03" w:rsidRDefault="005B2B01" w:rsidP="005B2B01">
      <w:pPr>
        <w:pStyle w:val="P68B1DB1-Standard1"/>
        <w:jc w:val="center"/>
      </w:pPr>
      <w:r w:rsidRPr="00163A03">
        <w:t>Più spazio per famiglia, vacanze e sport con Aiways U5</w:t>
      </w:r>
    </w:p>
    <w:p w14:paraId="5633ED64" w14:textId="77777777" w:rsidR="005B2B01" w:rsidRPr="00163A03" w:rsidRDefault="005B2B01" w:rsidP="00AC5474">
      <w:pPr>
        <w:pStyle w:val="P68B1DB1-13"/>
        <w:ind w:left="0"/>
      </w:pPr>
    </w:p>
    <w:p w14:paraId="2127031A" w14:textId="77777777" w:rsidR="005B2B01" w:rsidRPr="00163A03" w:rsidRDefault="005B2B01" w:rsidP="00CF0657">
      <w:pPr>
        <w:pStyle w:val="P68B1DB1-12"/>
        <w:numPr>
          <w:ilvl w:val="0"/>
          <w:numId w:val="12"/>
        </w:numPr>
        <w:ind w:left="709" w:hanging="283"/>
        <w:jc w:val="both"/>
      </w:pPr>
      <w:r w:rsidRPr="00163A03">
        <w:t>Packaging intelligente: la piattaforma MAS su cui è costruito il SUV Aiways U5 è stata progettata esclusivamente per la trazione elettrica e, per questo, offre vantaggi in termini di efficienza e di utilizzo dei volumi</w:t>
      </w:r>
    </w:p>
    <w:p w14:paraId="70AEB3E4" w14:textId="63FB8777" w:rsidR="005B2B01" w:rsidRPr="00163A03" w:rsidRDefault="005B2B01" w:rsidP="00CF0657">
      <w:pPr>
        <w:pStyle w:val="P68B1DB1-13"/>
        <w:numPr>
          <w:ilvl w:val="0"/>
          <w:numId w:val="12"/>
        </w:numPr>
        <w:ind w:left="709" w:hanging="283"/>
        <w:jc w:val="both"/>
      </w:pPr>
      <w:r w:rsidRPr="00163A03">
        <w:t>Spazi interni insuperabili: 500 mm di luce per le gambe</w:t>
      </w:r>
      <w:r w:rsidR="00C90F17" w:rsidRPr="00163A03">
        <w:t xml:space="preserve"> nelle sedute posteriori, ben più che in </w:t>
      </w:r>
      <w:r w:rsidRPr="00163A03">
        <w:t xml:space="preserve">molte lussuose berline di grandi dimensioni </w:t>
      </w:r>
    </w:p>
    <w:p w14:paraId="79381B8C" w14:textId="77777777" w:rsidR="005B2B01" w:rsidRPr="00163A03" w:rsidRDefault="005B2B01" w:rsidP="00CF0657">
      <w:pPr>
        <w:pStyle w:val="P68B1DB1-13"/>
        <w:numPr>
          <w:ilvl w:val="0"/>
          <w:numId w:val="12"/>
        </w:numPr>
        <w:ind w:left="709" w:hanging="283"/>
        <w:jc w:val="both"/>
      </w:pPr>
      <w:r w:rsidRPr="00163A03">
        <w:t>Per le esigenze della famiglia, le vacanze e lo sport: il concetto FRM (Family and Roomy Mobility) è stato integrato nel DNA di Aiways per una mobilità sostenibile che garantisce comfort, versatilità e spaziosità interna senza pari</w:t>
      </w:r>
    </w:p>
    <w:p w14:paraId="7885D573" w14:textId="77777777" w:rsidR="005B2B01" w:rsidRPr="00163A03" w:rsidRDefault="005B2B01" w:rsidP="005B2B01">
      <w:pPr>
        <w:pStyle w:val="P68B1DB1-13"/>
      </w:pPr>
    </w:p>
    <w:p w14:paraId="48CFC2C3" w14:textId="52A58831" w:rsidR="005B2B01" w:rsidRPr="00163A03" w:rsidRDefault="00AB46F7" w:rsidP="0020454A">
      <w:pPr>
        <w:pStyle w:val="P68B1DB1-Standard4"/>
        <w:spacing w:line="259" w:lineRule="auto"/>
        <w:jc w:val="both"/>
      </w:pPr>
      <w:r>
        <w:t>Milano</w:t>
      </w:r>
      <w:r w:rsidR="005B2B01" w:rsidRPr="00163A03">
        <w:t xml:space="preserve">, </w:t>
      </w:r>
      <w:r w:rsidR="00F72AC1">
        <w:t>12</w:t>
      </w:r>
      <w:r w:rsidR="00457459">
        <w:t xml:space="preserve"> </w:t>
      </w:r>
      <w:r w:rsidR="005B2B01" w:rsidRPr="00163A03">
        <w:t xml:space="preserve">settembre 2022 </w:t>
      </w:r>
      <w:r w:rsidR="00596B82">
        <w:t xml:space="preserve">– </w:t>
      </w:r>
      <w:r w:rsidR="005B2B01" w:rsidRPr="00163A03">
        <w:t xml:space="preserve">Il SUV Aiways U5, oltre a essere il compagno perfetto durante le vacanze, non teme rivali nella quotidianità della famiglia e di chi pratica sport. La piattaforma intelligente MAS (More Adaptable Structure) convince non solo per la sua leggerezza ed elevata efficienza, ma </w:t>
      </w:r>
      <w:r w:rsidR="00AC5474" w:rsidRPr="00163A03">
        <w:t>anche</w:t>
      </w:r>
      <w:r w:rsidR="005B2B01" w:rsidRPr="00163A03">
        <w:t xml:space="preserve"> per </w:t>
      </w:r>
      <w:r w:rsidR="005E629A" w:rsidRPr="00163A03">
        <w:t>gli ampi spazi interni che consente di realizzare</w:t>
      </w:r>
      <w:r w:rsidR="005B2B01" w:rsidRPr="00163A03">
        <w:t xml:space="preserve">. Nella parte posteriore, offre più agio per le gambe dei passeggeri rispetto alla maggior parte delle berline del segmento F al prezzo di </w:t>
      </w:r>
      <w:r w:rsidR="005E629A" w:rsidRPr="00163A03">
        <w:t>un EV compatto</w:t>
      </w:r>
      <w:r w:rsidR="005B2B01" w:rsidRPr="00163A03">
        <w:t xml:space="preserve"> del segmento C.</w:t>
      </w:r>
    </w:p>
    <w:p w14:paraId="656F967E" w14:textId="77777777" w:rsidR="005B2B01" w:rsidRPr="00163A03" w:rsidRDefault="005B2B01" w:rsidP="005B2B01">
      <w:pPr>
        <w:spacing w:line="259" w:lineRule="auto"/>
        <w:rPr>
          <w:rFonts w:ascii="Arial" w:hAnsi="Arial" w:cs="Arial"/>
          <w:b/>
        </w:rPr>
      </w:pPr>
    </w:p>
    <w:p w14:paraId="04ED4FF2" w14:textId="2EDC1CD9" w:rsidR="005B2B01" w:rsidRPr="00163A03" w:rsidRDefault="005B2B01" w:rsidP="005B2B01">
      <w:pPr>
        <w:pStyle w:val="P68B1DB1-Standard5"/>
        <w:jc w:val="both"/>
      </w:pPr>
      <w:r w:rsidRPr="00163A03">
        <w:t>Aiways, fornitore di soluzioni di mobilità individuale con sede a Shanghai, ha adottato il concetto FRM, acronimo di "Family and Roomy Mobility", come parte integrante del DNA del marchio ponendolo alla base della progettazione degli interni</w:t>
      </w:r>
      <w:r w:rsidRPr="00163A03">
        <w:rPr>
          <w:strike/>
        </w:rPr>
        <w:t>.</w:t>
      </w:r>
      <w:r w:rsidRPr="00163A03">
        <w:t>dei suoi modelli.</w:t>
      </w:r>
    </w:p>
    <w:p w14:paraId="1F20A72C" w14:textId="77777777" w:rsidR="005B2B01" w:rsidRPr="00163A03" w:rsidRDefault="005B2B01" w:rsidP="005B2B01">
      <w:pPr>
        <w:jc w:val="both"/>
        <w:rPr>
          <w:rFonts w:ascii="Arial" w:hAnsi="Arial" w:cs="Arial"/>
        </w:rPr>
      </w:pPr>
    </w:p>
    <w:p w14:paraId="42B9F590" w14:textId="77777777" w:rsidR="005B2B01" w:rsidRPr="00163A03" w:rsidRDefault="005B2B01" w:rsidP="005B2B01">
      <w:pPr>
        <w:pStyle w:val="P68B1DB1-Standard6"/>
        <w:jc w:val="both"/>
      </w:pPr>
      <w:r w:rsidRPr="00163A03">
        <w:t>Family and Roomy Mobility: muoversi comodamente nella vita quotidiana</w:t>
      </w:r>
    </w:p>
    <w:p w14:paraId="730E6017" w14:textId="77777777" w:rsidR="005B2B01" w:rsidRPr="00163A03" w:rsidRDefault="005B2B01" w:rsidP="005B2B01">
      <w:pPr>
        <w:jc w:val="both"/>
        <w:rPr>
          <w:rFonts w:ascii="Arial" w:hAnsi="Arial" w:cs="Arial"/>
        </w:rPr>
      </w:pPr>
    </w:p>
    <w:p w14:paraId="098936D7" w14:textId="7B9E9467" w:rsidR="005B2B01" w:rsidRPr="00163A03" w:rsidRDefault="005B2B01" w:rsidP="005B2B01">
      <w:pPr>
        <w:pStyle w:val="P68B1DB1-Standard5"/>
        <w:jc w:val="both"/>
      </w:pPr>
      <w:r w:rsidRPr="00163A03">
        <w:t>Il SUV U5 di Aiways rappresenta la prima concreta dimostrazione dei vantaggi offerti dal FRM. Con uno spazio confortevole per cinque persone, un volume del bagagliaio fino a 1.555 litri</w:t>
      </w:r>
      <w:r w:rsidR="005E629A" w:rsidRPr="00163A03">
        <w:t>,</w:t>
      </w:r>
      <w:r w:rsidRPr="00163A03">
        <w:t xml:space="preserve"> una gestione intelligente dell'energia grazie all'efficiente propulsore e </w:t>
      </w:r>
      <w:r w:rsidR="00163A03" w:rsidRPr="00163A03">
        <w:t>una</w:t>
      </w:r>
      <w:r w:rsidRPr="00163A03">
        <w:t xml:space="preserve"> batteria leggera e compatta, U5 è il compagno ideale per la mobilità familiare quotidiana ed è anche perfetto per le vacanze e lo sport, non importa quanto ingombranti siano i bagagli.</w:t>
      </w:r>
    </w:p>
    <w:p w14:paraId="7009798B" w14:textId="77777777" w:rsidR="005B2B01" w:rsidRPr="00163A03" w:rsidRDefault="005B2B01" w:rsidP="005B2B01">
      <w:pPr>
        <w:pStyle w:val="P68B1DB1-Standard5"/>
        <w:jc w:val="both"/>
      </w:pPr>
    </w:p>
    <w:p w14:paraId="3688C67A" w14:textId="0DB01C65" w:rsidR="005B2B01" w:rsidRPr="00163A03" w:rsidRDefault="005B2B01" w:rsidP="005B2B01">
      <w:pPr>
        <w:pStyle w:val="P68B1DB1-Standard6"/>
        <w:jc w:val="both"/>
      </w:pPr>
      <w:r w:rsidRPr="00163A03">
        <w:t>Spazio per l'intera famiglia: il SUV U5 di Aiways</w:t>
      </w:r>
    </w:p>
    <w:p w14:paraId="38330F43" w14:textId="4F8EEBF7" w:rsidR="005B2B01" w:rsidRPr="00163A03" w:rsidRDefault="005B2B01" w:rsidP="005B2B01">
      <w:pPr>
        <w:jc w:val="both"/>
        <w:rPr>
          <w:rFonts w:ascii="Arial" w:hAnsi="Arial" w:cs="Arial"/>
          <w:b/>
        </w:rPr>
      </w:pPr>
    </w:p>
    <w:p w14:paraId="19DD481F" w14:textId="7F4CD742" w:rsidR="005B2B01" w:rsidRPr="00163A03" w:rsidRDefault="00AC5474" w:rsidP="005B2B01">
      <w:pPr>
        <w:pStyle w:val="P68B1DB1-Standard5"/>
        <w:jc w:val="both"/>
      </w:pPr>
      <w:r w:rsidRPr="00163A03">
        <w:t xml:space="preserve">Aiways U5 combina diversi punti di forza di segmenti molto differenti tra loro. </w:t>
      </w:r>
      <w:r w:rsidR="001E441C" w:rsidRPr="00163A03">
        <w:t xml:space="preserve">Una delle caratteristiche chiave del SUV Aiways U5 è l’ampio volume posteriore: con uno spazio per le gambe fino a 500mm, batte molte berline del segmento F </w:t>
      </w:r>
      <w:r w:rsidRPr="00163A03">
        <w:t>nonostante</w:t>
      </w:r>
      <w:r w:rsidR="001E441C" w:rsidRPr="00163A03">
        <w:t xml:space="preserve"> una lunghezza di 4,68 m e un interasse di 2,80 m, tipici </w:t>
      </w:r>
      <w:r w:rsidRPr="00163A03">
        <w:t xml:space="preserve">dei veicoli d’attacco del </w:t>
      </w:r>
      <w:r w:rsidR="001E441C" w:rsidRPr="00163A03">
        <w:t xml:space="preserve">segmento D. </w:t>
      </w:r>
      <w:r w:rsidR="005B2B01" w:rsidRPr="00163A03">
        <w:t xml:space="preserve">Non solo non ha rivali nella sua categoria, ma offre un’abitabilità interna maggiore rispetto a quasi tutte le altre vetture sul mercato. Caratterizzato dalla possibilità di regolare i sedili anteriori dallo stile sportivo, </w:t>
      </w:r>
      <w:r w:rsidR="00163A03" w:rsidRPr="00163A03">
        <w:t xml:space="preserve">il SUV </w:t>
      </w:r>
      <w:r w:rsidR="005B2B01" w:rsidRPr="00163A03">
        <w:t>U5 offre uno spazio per le gambe come minimo di 265 mm nella parte posteriore, superando la concorrenza anche sotto questo aspetto.</w:t>
      </w:r>
    </w:p>
    <w:p w14:paraId="2584DADC" w14:textId="77777777" w:rsidR="00AC5474" w:rsidRPr="00163A03" w:rsidRDefault="00AC5474" w:rsidP="005B2B01">
      <w:pPr>
        <w:pStyle w:val="P68B1DB1-Standard5"/>
        <w:jc w:val="both"/>
      </w:pPr>
    </w:p>
    <w:p w14:paraId="2F9AE6BE" w14:textId="6F663837" w:rsidR="005B2B01" w:rsidRPr="00163A03" w:rsidRDefault="005B2B01" w:rsidP="005B2B01">
      <w:pPr>
        <w:jc w:val="both"/>
        <w:rPr>
          <w:rFonts w:ascii="Arial" w:hAnsi="Arial" w:cs="Arial"/>
          <w:b/>
        </w:rPr>
      </w:pPr>
      <w:r w:rsidRPr="00163A03">
        <w:rPr>
          <w:rFonts w:ascii="Arial" w:hAnsi="Arial" w:cs="Arial"/>
          <w:b/>
        </w:rPr>
        <w:lastRenderedPageBreak/>
        <w:t>Un packaging intelligente per ulteriori sviluppi: la piattaforma MAS come base di partenza senza eguali</w:t>
      </w:r>
    </w:p>
    <w:p w14:paraId="6492E415" w14:textId="77777777" w:rsidR="005B2B01" w:rsidRPr="00163A03" w:rsidRDefault="005B2B01" w:rsidP="005B2B01">
      <w:pPr>
        <w:jc w:val="both"/>
        <w:rPr>
          <w:rFonts w:ascii="Arial" w:hAnsi="Arial" w:cs="Arial"/>
          <w:b/>
        </w:rPr>
      </w:pPr>
    </w:p>
    <w:p w14:paraId="7244EA65" w14:textId="796E67BE" w:rsidR="005B2B01" w:rsidRPr="00163A03" w:rsidRDefault="005B2B01" w:rsidP="005B2B01">
      <w:pPr>
        <w:pStyle w:val="P68B1DB1-Standard5"/>
        <w:jc w:val="both"/>
      </w:pPr>
      <w:r w:rsidRPr="00163A03">
        <w:t>La piattaforma MAS (More Adaptable Structure), progettata esclusivamente per la trazione elettrica, non scende a compromessi, a differenza di molte delle piattaforme miste della concorrenza. Alexander Klose, Vice President esecutivo of Overseas Operations di Aiways, ritiene che questo sia uno dei maggiori vantaggi del giovane marchio: "Rispetto a molti produttori affermati, non dobbiamo tener conto di strutture esistenti e siamo liberi da qualsiasi restrizione. Siamo stati in grado di sviluppare la nostra piattaforma partendo da zero, basandoci sulle ricerche più innovative e sulle tecnologie più avanzate Ogni componente viene progettato per ottenere massima efficienza ed economia di spazio e per assicurare prestazioni di alto livello, come dimostrato dal potente motore elettrico da 150 kW, o dalla batteria compatta e leggera da 63 kWh</w:t>
      </w:r>
      <w:r w:rsidR="00163A03" w:rsidRPr="00163A03">
        <w:t xml:space="preserve"> </w:t>
      </w:r>
      <w:r w:rsidRPr="00163A03">
        <w:t>con struttura a sandwich".</w:t>
      </w:r>
    </w:p>
    <w:p w14:paraId="58E10CB1" w14:textId="77777777" w:rsidR="005B2B01" w:rsidRPr="00163A03" w:rsidRDefault="005B2B01" w:rsidP="005B2B01">
      <w:pPr>
        <w:pStyle w:val="P68B1DB1-Standard5"/>
        <w:jc w:val="both"/>
      </w:pPr>
    </w:p>
    <w:p w14:paraId="4CB0C0A3" w14:textId="30D3C8F5" w:rsidR="005B2B01" w:rsidRDefault="005B2B01" w:rsidP="005B2B01">
      <w:pPr>
        <w:jc w:val="both"/>
        <w:rPr>
          <w:rFonts w:eastAsia="DengXian" w:cs="Arial"/>
        </w:rPr>
      </w:pPr>
      <w:r w:rsidRPr="00163A03">
        <w:rPr>
          <w:rFonts w:ascii="Arial" w:hAnsi="Arial" w:cs="Arial"/>
        </w:rPr>
        <w:t>Grazie alla piattaforma MAS, Aiways è in grado applicare i vantaggi del concetto FR</w:t>
      </w:r>
      <w:r w:rsidR="00C06B36">
        <w:rPr>
          <w:rFonts w:ascii="Arial" w:hAnsi="Arial" w:cs="Arial"/>
        </w:rPr>
        <w:t xml:space="preserve">M </w:t>
      </w:r>
      <w:r w:rsidRPr="00163A03">
        <w:rPr>
          <w:rFonts w:ascii="Arial" w:hAnsi="Arial" w:cs="Arial"/>
        </w:rPr>
        <w:t>anche ad altre vetture della sua gamma. Dopo il successo del lancio del SUV</w:t>
      </w:r>
      <w:r w:rsidR="00163A03" w:rsidRPr="00163A03">
        <w:rPr>
          <w:rFonts w:ascii="Arial" w:hAnsi="Arial" w:cs="Arial"/>
        </w:rPr>
        <w:t xml:space="preserve"> U5</w:t>
      </w:r>
      <w:r w:rsidRPr="00163A03">
        <w:rPr>
          <w:rFonts w:ascii="Arial" w:hAnsi="Arial" w:cs="Arial"/>
        </w:rPr>
        <w:t xml:space="preserve"> farà presto il suo debutto in Europa il SUV-Coupé U6, secondo modello del marchio</w:t>
      </w:r>
      <w:r w:rsidR="00163A03" w:rsidRPr="00163A03">
        <w:rPr>
          <w:rFonts w:ascii="Arial" w:hAnsi="Arial" w:cs="Arial"/>
        </w:rPr>
        <w:t xml:space="preserve"> molto ben accolto in Cina</w:t>
      </w:r>
      <w:r w:rsidRPr="00163A03">
        <w:rPr>
          <w:rFonts w:ascii="Arial" w:hAnsi="Arial" w:cs="Arial"/>
        </w:rPr>
        <w:t>. Aiways prevede di lanciare un nuovo modello all’anno, portando in tal modo i vantaggi della sua piattaforma nel maggior numero possibile di segmenti.</w:t>
      </w:r>
    </w:p>
    <w:p w14:paraId="33DAFAFE" w14:textId="77777777" w:rsidR="005B2B01" w:rsidRDefault="005B2B01" w:rsidP="005B2B01">
      <w:pPr>
        <w:rPr>
          <w:rFonts w:ascii="Arial" w:eastAsia="Times New Roman" w:hAnsi="Arial" w:cs="Arial"/>
        </w:rPr>
      </w:pPr>
    </w:p>
    <w:p w14:paraId="72DBAA94" w14:textId="77777777" w:rsidR="005B2B01" w:rsidRDefault="005B2B01" w:rsidP="005B2B0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>
        <w:rPr>
          <w:rStyle w:val="normaltextrun"/>
          <w:rFonts w:ascii="Arial" w:hAnsi="Arial" w:cs="Arial"/>
        </w:rPr>
        <w:t>-Fine-</w:t>
      </w:r>
    </w:p>
    <w:p w14:paraId="44247547" w14:textId="6B376494" w:rsidR="002D2B2B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471A75C1" w14:textId="77777777" w:rsidR="00C933C6" w:rsidRPr="00380D32" w:rsidRDefault="00C933C6" w:rsidP="002D2B2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45B407DA" w14:textId="77777777" w:rsidR="002D2B2B" w:rsidRPr="002E0D2F" w:rsidRDefault="002D2B2B" w:rsidP="002E0D2F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E0D2F">
        <w:rPr>
          <w:rFonts w:ascii="Arial" w:hAnsi="Arial" w:cs="Arial"/>
          <w:iCs/>
          <w:sz w:val="18"/>
          <w:szCs w:val="18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644835CA" w14:textId="77777777" w:rsidR="004509A4" w:rsidRDefault="004509A4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1D222A8" w14:textId="12D864DC" w:rsidR="00BD7DDD" w:rsidRDefault="00BD7DDD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D53EE1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Gruppo Koelliker</w:t>
      </w:r>
    </w:p>
    <w:p w14:paraId="12A1FB6E" w14:textId="77777777" w:rsidR="00C933C6" w:rsidRPr="00D53EE1" w:rsidRDefault="00C933C6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58844FF" w14:textId="2536BA46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Gruppo Koelliker, leader in Italia nella mobilità intelligente, offre all’utenza privata e professionale consulenza, prodotti e servizi estesi in linea con le diverse esigenze di mobilità per guidarli verso una scelta consapevole e sostenibile in termini economici, ambientali e di stili di vita. Innovazione, qualità e sicurezza sono i valori che guidano da sempre il Gruppo che, nato nel 1936, vanta una solida tradizione nell’importazione e vendita di automobili di marchi di successo, commercializzando oltre 2.000.000 di veicoli di numerose aziende, tra cui la giapponese Mitsubishi e la coreana SsangYong.</w:t>
      </w:r>
    </w:p>
    <w:p w14:paraId="3F94C621" w14:textId="77777777" w:rsidR="00BD7DDD" w:rsidRPr="002C091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37CBCCCB" w14:textId="4981AA64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La lunga esperienza di Koelliker si unisce oggi alla capacità di portare una nuova mobilità attraverso la selezione di marchi full-electric tra cui Aiways, </w:t>
      </w:r>
      <w:r>
        <w:rPr>
          <w:rFonts w:ascii="Arial" w:hAnsi="Arial" w:cs="Arial"/>
          <w:iCs/>
          <w:sz w:val="18"/>
          <w:szCs w:val="18"/>
        </w:rPr>
        <w:t xml:space="preserve">Karma, </w:t>
      </w:r>
      <w:r w:rsidRPr="002C091D">
        <w:rPr>
          <w:rFonts w:ascii="Arial" w:hAnsi="Arial" w:cs="Arial"/>
          <w:iCs/>
          <w:sz w:val="18"/>
          <w:szCs w:val="18"/>
        </w:rPr>
        <w:t>Maxus, Seres,</w:t>
      </w:r>
      <w:r>
        <w:rPr>
          <w:rFonts w:ascii="Arial" w:hAnsi="Arial" w:cs="Arial"/>
          <w:iCs/>
          <w:sz w:val="18"/>
          <w:szCs w:val="18"/>
        </w:rPr>
        <w:t xml:space="preserve"> Weltmeister e </w:t>
      </w:r>
      <w:r w:rsidRPr="002C091D">
        <w:rPr>
          <w:rFonts w:ascii="Arial" w:hAnsi="Arial" w:cs="Arial"/>
          <w:iCs/>
          <w:sz w:val="18"/>
          <w:szCs w:val="18"/>
        </w:rPr>
        <w:t xml:space="preserve">Wuzheng di cui supporta lo sviluppo commerciale e con cui desidera accompagnare gli automobilisti nella transizione elettrica, facendo leva sulle competenze di oltre 300 professionisti e di una rete di dealer che operano a livello locale, oltre che di una divisione </w:t>
      </w:r>
      <w:r w:rsidRPr="002C091D">
        <w:rPr>
          <w:rFonts w:ascii="Arial" w:hAnsi="Arial" w:cs="Arial"/>
          <w:iCs/>
          <w:sz w:val="18"/>
          <w:szCs w:val="18"/>
        </w:rPr>
        <w:lastRenderedPageBreak/>
        <w:t>Fleet &amp; Business che si occupa della vendita e della creazione di allestimenti specifici per Ministeri, Enti pubblici, Aziende e Grandi Gruppi Industriali.</w:t>
      </w:r>
    </w:p>
    <w:p w14:paraId="0E72A655" w14:textId="77777777" w:rsidR="00BD7DDD" w:rsidRPr="002C091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207C5FA4" w14:textId="5F63C2D9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All’interno del Gruppo è presente, infine, Autotrade &amp; Logistics,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1136F2F9" w14:textId="77777777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5E6DCC86" w14:textId="77777777" w:rsidR="00BD7DDD" w:rsidRPr="002C091D" w:rsidRDefault="00C06B36" w:rsidP="00BD7DDD">
      <w:pPr>
        <w:shd w:val="clear" w:color="auto" w:fill="FFFFFF"/>
        <w:spacing w:line="276" w:lineRule="auto"/>
        <w:rPr>
          <w:rFonts w:ascii="Arial" w:hAnsi="Arial" w:cs="Arial"/>
          <w:iCs/>
          <w:sz w:val="18"/>
          <w:szCs w:val="18"/>
        </w:rPr>
      </w:pPr>
      <w:hyperlink r:id="rId8" w:history="1">
        <w:r w:rsidR="00BD7DDD" w:rsidRPr="0014206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BD7DDD">
        <w:rPr>
          <w:rFonts w:ascii="Arial" w:hAnsi="Arial" w:cs="Arial"/>
          <w:iCs/>
          <w:sz w:val="18"/>
          <w:szCs w:val="18"/>
        </w:rPr>
        <w:t xml:space="preserve"> </w:t>
      </w:r>
    </w:p>
    <w:p w14:paraId="6BCFEBFD" w14:textId="77777777" w:rsidR="00CA665C" w:rsidRPr="000A732F" w:rsidRDefault="00CA665C" w:rsidP="007F77F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EF62616" w14:textId="77777777" w:rsidR="00C933C6" w:rsidRPr="00A7061C" w:rsidRDefault="00C933C6" w:rsidP="00C933C6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A7061C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041FFC87" w14:textId="77777777" w:rsidR="00C933C6" w:rsidRPr="00A7061C" w:rsidRDefault="00C933C6" w:rsidP="00C933C6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5A27750C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b/>
          <w:bCs/>
          <w:sz w:val="20"/>
          <w:szCs w:val="20"/>
        </w:rPr>
        <w:t>Ufficio Stampa Koelliker</w:t>
      </w:r>
    </w:p>
    <w:p w14:paraId="36C23B6E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46EBE48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  <w:r w:rsidRPr="00A7061C">
        <w:rPr>
          <w:rFonts w:ascii="Arial" w:hAnsi="Arial" w:cs="Arial"/>
          <w:b/>
          <w:bCs/>
          <w:sz w:val="20"/>
          <w:szCs w:val="20"/>
          <w:lang w:val="en-GB"/>
        </w:rPr>
        <w:t>Andrea Intravaia</w:t>
      </w:r>
    </w:p>
    <w:p w14:paraId="3786A96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A7061C">
        <w:rPr>
          <w:rFonts w:ascii="Arial" w:hAnsi="Arial" w:cs="Arial"/>
          <w:sz w:val="20"/>
          <w:szCs w:val="20"/>
          <w:lang w:val="en-GB"/>
        </w:rPr>
        <w:t>Digital Marketing Manager</w:t>
      </w:r>
    </w:p>
    <w:p w14:paraId="441D6E58" w14:textId="77777777" w:rsidR="00C933C6" w:rsidRPr="00A7061C" w:rsidRDefault="00C06B3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hyperlink r:id="rId9" w:history="1">
        <w:r w:rsidR="00C933C6" w:rsidRPr="00A7061C">
          <w:rPr>
            <w:rStyle w:val="Collegamentoipertestuale"/>
            <w:rFonts w:ascii="Arial" w:hAnsi="Arial" w:cs="Arial"/>
            <w:sz w:val="20"/>
            <w:szCs w:val="20"/>
            <w:lang w:val="en-US"/>
          </w:rPr>
          <w:t>ufficiostampa@koelliker.it</w:t>
        </w:r>
      </w:hyperlink>
      <w:r w:rsidR="00C933C6" w:rsidRPr="00A7061C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81EF9F7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</w:p>
    <w:p w14:paraId="176843F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A7061C">
        <w:rPr>
          <w:rStyle w:val="Enfasigrassetto"/>
          <w:rFonts w:ascii="Arial" w:hAnsi="Arial" w:cs="Arial"/>
          <w:sz w:val="20"/>
          <w:szCs w:val="20"/>
          <w:lang w:val="en-GB"/>
        </w:rPr>
        <w:t>Anicecommunication</w:t>
      </w:r>
    </w:p>
    <w:p w14:paraId="1603F5EF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Via Torre Pellice 17 – 10156 Torino</w:t>
      </w:r>
    </w:p>
    <w:p w14:paraId="30FE82D4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Tel. +39 011 0161111</w:t>
      </w:r>
    </w:p>
    <w:p w14:paraId="2EEDD0EA" w14:textId="77777777" w:rsidR="00C933C6" w:rsidRPr="00A7061C" w:rsidRDefault="00C06B3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10" w:history="1">
        <w:r w:rsidR="00C933C6" w:rsidRPr="00A7061C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C933C6" w:rsidRPr="00A7061C">
        <w:rPr>
          <w:rFonts w:ascii="Arial" w:hAnsi="Arial" w:cs="Arial"/>
          <w:sz w:val="20"/>
          <w:szCs w:val="20"/>
        </w:rPr>
        <w:t xml:space="preserve"> </w:t>
      </w:r>
    </w:p>
    <w:p w14:paraId="747468F0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0EAA76A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Roberto Beltramolli |</w:t>
      </w:r>
      <w:r w:rsidRPr="00A7061C">
        <w:rPr>
          <w:rFonts w:ascii="Arial" w:hAnsi="Arial" w:cs="Arial"/>
          <w:sz w:val="20"/>
          <w:szCs w:val="20"/>
        </w:rPr>
        <w:t>+39 335 6068559</w:t>
      </w:r>
    </w:p>
    <w:p w14:paraId="35255A7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 xml:space="preserve">Patrizia Tontini </w:t>
      </w:r>
      <w:r w:rsidRPr="00A7061C">
        <w:rPr>
          <w:rFonts w:ascii="Arial" w:hAnsi="Arial" w:cs="Arial"/>
          <w:sz w:val="20"/>
          <w:szCs w:val="20"/>
        </w:rPr>
        <w:t>| +39 335 6068557</w:t>
      </w:r>
    </w:p>
    <w:p w14:paraId="750C293F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Paola Maina</w:t>
      </w:r>
      <w:r w:rsidRPr="00A7061C">
        <w:rPr>
          <w:rFonts w:ascii="Arial" w:hAnsi="Arial" w:cs="Arial"/>
          <w:sz w:val="20"/>
          <w:szCs w:val="20"/>
        </w:rPr>
        <w:t xml:space="preserve"> | +39 347 6713167</w:t>
      </w:r>
    </w:p>
    <w:p w14:paraId="6E97418E" w14:textId="77777777" w:rsidR="00C933C6" w:rsidRPr="00D0023B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Emanuele Franzoso</w:t>
      </w:r>
      <w:r w:rsidRPr="00A7061C">
        <w:rPr>
          <w:rFonts w:ascii="Arial" w:hAnsi="Arial" w:cs="Arial"/>
          <w:sz w:val="20"/>
          <w:szCs w:val="20"/>
        </w:rPr>
        <w:t xml:space="preserve"> | +39 347 6079680​</w:t>
      </w:r>
    </w:p>
    <w:p w14:paraId="4926D561" w14:textId="1D541D56" w:rsidR="007F77F9" w:rsidRPr="000A732F" w:rsidRDefault="007F77F9" w:rsidP="00C933C6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sectPr w:rsidR="007F77F9" w:rsidRPr="000A732F" w:rsidSect="006153A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9FB5" w14:textId="77777777" w:rsidR="00321A3F" w:rsidRDefault="00321A3F">
      <w:r>
        <w:separator/>
      </w:r>
    </w:p>
  </w:endnote>
  <w:endnote w:type="continuationSeparator" w:id="0">
    <w:p w14:paraId="48E053C3" w14:textId="77777777" w:rsidR="00321A3F" w:rsidRDefault="0032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default"/>
    <w:sig w:usb0="00000000" w:usb1="00000000" w:usb2="00000000" w:usb3="00000000" w:csb0="0000000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977C" w14:textId="77777777" w:rsidR="00321A3F" w:rsidRDefault="00321A3F">
      <w:r>
        <w:separator/>
      </w:r>
    </w:p>
  </w:footnote>
  <w:footnote w:type="continuationSeparator" w:id="0">
    <w:p w14:paraId="444D5D26" w14:textId="77777777" w:rsidR="00321A3F" w:rsidRDefault="0032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AD6698"/>
    <w:multiLevelType w:val="hybridMultilevel"/>
    <w:tmpl w:val="42FAD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5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3C6B1C83"/>
    <w:multiLevelType w:val="multilevel"/>
    <w:tmpl w:val="F2A2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24F4E"/>
    <w:multiLevelType w:val="hybridMultilevel"/>
    <w:tmpl w:val="403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621BF9"/>
    <w:multiLevelType w:val="hybridMultilevel"/>
    <w:tmpl w:val="C0200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830467">
    <w:abstractNumId w:val="0"/>
  </w:num>
  <w:num w:numId="2" w16cid:durableId="242960250">
    <w:abstractNumId w:val="7"/>
  </w:num>
  <w:num w:numId="3" w16cid:durableId="622804933">
    <w:abstractNumId w:val="9"/>
  </w:num>
  <w:num w:numId="4" w16cid:durableId="1800762695">
    <w:abstractNumId w:val="3"/>
  </w:num>
  <w:num w:numId="5" w16cid:durableId="2010518043">
    <w:abstractNumId w:val="6"/>
  </w:num>
  <w:num w:numId="6" w16cid:durableId="180825706">
    <w:abstractNumId w:val="10"/>
  </w:num>
  <w:num w:numId="7" w16cid:durableId="1664775437">
    <w:abstractNumId w:val="11"/>
  </w:num>
  <w:num w:numId="8" w16cid:durableId="480314054">
    <w:abstractNumId w:val="8"/>
  </w:num>
  <w:num w:numId="9" w16cid:durableId="1093014557">
    <w:abstractNumId w:val="5"/>
  </w:num>
  <w:num w:numId="10" w16cid:durableId="1470780035">
    <w:abstractNumId w:val="4"/>
  </w:num>
  <w:num w:numId="11" w16cid:durableId="1969122982">
    <w:abstractNumId w:val="1"/>
  </w:num>
  <w:num w:numId="12" w16cid:durableId="1418478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22FB2"/>
    <w:rsid w:val="00042109"/>
    <w:rsid w:val="00043A70"/>
    <w:rsid w:val="000550E7"/>
    <w:rsid w:val="00062367"/>
    <w:rsid w:val="00062EC7"/>
    <w:rsid w:val="00096909"/>
    <w:rsid w:val="000A732F"/>
    <w:rsid w:val="000A75A7"/>
    <w:rsid w:val="000C3BA8"/>
    <w:rsid w:val="000C3C00"/>
    <w:rsid w:val="000D59CE"/>
    <w:rsid w:val="000D6F75"/>
    <w:rsid w:val="000E1BB6"/>
    <w:rsid w:val="000E57FB"/>
    <w:rsid w:val="000F669F"/>
    <w:rsid w:val="00105BC0"/>
    <w:rsid w:val="0011776A"/>
    <w:rsid w:val="00140081"/>
    <w:rsid w:val="00141856"/>
    <w:rsid w:val="001450BC"/>
    <w:rsid w:val="00146F65"/>
    <w:rsid w:val="00163A03"/>
    <w:rsid w:val="001A1640"/>
    <w:rsid w:val="001B61A4"/>
    <w:rsid w:val="001B71C2"/>
    <w:rsid w:val="001E441C"/>
    <w:rsid w:val="001F21B2"/>
    <w:rsid w:val="001F4B9E"/>
    <w:rsid w:val="0020454A"/>
    <w:rsid w:val="00245D43"/>
    <w:rsid w:val="00251BDF"/>
    <w:rsid w:val="0025799E"/>
    <w:rsid w:val="00262D7E"/>
    <w:rsid w:val="00270366"/>
    <w:rsid w:val="00275BB3"/>
    <w:rsid w:val="00294CA2"/>
    <w:rsid w:val="002A2349"/>
    <w:rsid w:val="002A6E22"/>
    <w:rsid w:val="002A7C30"/>
    <w:rsid w:val="002C2C10"/>
    <w:rsid w:val="002C47B6"/>
    <w:rsid w:val="002C568C"/>
    <w:rsid w:val="002D2B2B"/>
    <w:rsid w:val="002D426B"/>
    <w:rsid w:val="002D6D07"/>
    <w:rsid w:val="002D7480"/>
    <w:rsid w:val="002E0D2F"/>
    <w:rsid w:val="002E1423"/>
    <w:rsid w:val="00300E9F"/>
    <w:rsid w:val="0030487C"/>
    <w:rsid w:val="003169D6"/>
    <w:rsid w:val="00321A3F"/>
    <w:rsid w:val="0034517D"/>
    <w:rsid w:val="00350539"/>
    <w:rsid w:val="00357734"/>
    <w:rsid w:val="0036765F"/>
    <w:rsid w:val="0037292C"/>
    <w:rsid w:val="00377001"/>
    <w:rsid w:val="0038019D"/>
    <w:rsid w:val="00380D32"/>
    <w:rsid w:val="00382A46"/>
    <w:rsid w:val="00390CC6"/>
    <w:rsid w:val="003A1DE3"/>
    <w:rsid w:val="003A60AE"/>
    <w:rsid w:val="003B20E4"/>
    <w:rsid w:val="003C5165"/>
    <w:rsid w:val="003D792E"/>
    <w:rsid w:val="003F0303"/>
    <w:rsid w:val="003F3AFB"/>
    <w:rsid w:val="003F4117"/>
    <w:rsid w:val="003F7C66"/>
    <w:rsid w:val="0040293C"/>
    <w:rsid w:val="00407D5A"/>
    <w:rsid w:val="00421DAA"/>
    <w:rsid w:val="00424C62"/>
    <w:rsid w:val="00435E2D"/>
    <w:rsid w:val="004456DB"/>
    <w:rsid w:val="004509A4"/>
    <w:rsid w:val="00457459"/>
    <w:rsid w:val="004579CF"/>
    <w:rsid w:val="0048262E"/>
    <w:rsid w:val="00482EA7"/>
    <w:rsid w:val="00491315"/>
    <w:rsid w:val="00496939"/>
    <w:rsid w:val="004A63CB"/>
    <w:rsid w:val="004C49DC"/>
    <w:rsid w:val="004D204E"/>
    <w:rsid w:val="004D3C51"/>
    <w:rsid w:val="004E4E90"/>
    <w:rsid w:val="004E717B"/>
    <w:rsid w:val="004F3895"/>
    <w:rsid w:val="00514779"/>
    <w:rsid w:val="00517A74"/>
    <w:rsid w:val="00520114"/>
    <w:rsid w:val="005400C4"/>
    <w:rsid w:val="0054045D"/>
    <w:rsid w:val="0059164A"/>
    <w:rsid w:val="00596B82"/>
    <w:rsid w:val="005B2B01"/>
    <w:rsid w:val="005D0E5B"/>
    <w:rsid w:val="005D5C07"/>
    <w:rsid w:val="005E629A"/>
    <w:rsid w:val="005F7F73"/>
    <w:rsid w:val="006005C0"/>
    <w:rsid w:val="0060455C"/>
    <w:rsid w:val="006153A3"/>
    <w:rsid w:val="00623D72"/>
    <w:rsid w:val="00631CD7"/>
    <w:rsid w:val="00650C11"/>
    <w:rsid w:val="006541B9"/>
    <w:rsid w:val="006718AC"/>
    <w:rsid w:val="00677350"/>
    <w:rsid w:val="00682E93"/>
    <w:rsid w:val="006833BF"/>
    <w:rsid w:val="0069056B"/>
    <w:rsid w:val="006A625E"/>
    <w:rsid w:val="006A71D9"/>
    <w:rsid w:val="006B4F04"/>
    <w:rsid w:val="006B6ECD"/>
    <w:rsid w:val="006C17A8"/>
    <w:rsid w:val="006D0D90"/>
    <w:rsid w:val="006D1371"/>
    <w:rsid w:val="00720446"/>
    <w:rsid w:val="007255B3"/>
    <w:rsid w:val="00736210"/>
    <w:rsid w:val="00745F6E"/>
    <w:rsid w:val="00746433"/>
    <w:rsid w:val="00782D9B"/>
    <w:rsid w:val="00794163"/>
    <w:rsid w:val="007B6ACA"/>
    <w:rsid w:val="007C2957"/>
    <w:rsid w:val="007C2B8A"/>
    <w:rsid w:val="007C54C8"/>
    <w:rsid w:val="007C60DC"/>
    <w:rsid w:val="007D7824"/>
    <w:rsid w:val="007D7A6D"/>
    <w:rsid w:val="007F4CAD"/>
    <w:rsid w:val="007F5088"/>
    <w:rsid w:val="007F5BA1"/>
    <w:rsid w:val="007F5FD6"/>
    <w:rsid w:val="007F77F9"/>
    <w:rsid w:val="008001EC"/>
    <w:rsid w:val="008033A7"/>
    <w:rsid w:val="0080553B"/>
    <w:rsid w:val="00810D89"/>
    <w:rsid w:val="00812BCB"/>
    <w:rsid w:val="008349B4"/>
    <w:rsid w:val="0084699B"/>
    <w:rsid w:val="008477B4"/>
    <w:rsid w:val="00885981"/>
    <w:rsid w:val="00887092"/>
    <w:rsid w:val="00896EE0"/>
    <w:rsid w:val="008B5FF3"/>
    <w:rsid w:val="008C26A3"/>
    <w:rsid w:val="008C2753"/>
    <w:rsid w:val="008C5899"/>
    <w:rsid w:val="008F5540"/>
    <w:rsid w:val="00903AD0"/>
    <w:rsid w:val="009045D3"/>
    <w:rsid w:val="00912E7C"/>
    <w:rsid w:val="00916D45"/>
    <w:rsid w:val="00926C6A"/>
    <w:rsid w:val="00964F1B"/>
    <w:rsid w:val="00976821"/>
    <w:rsid w:val="00977A5B"/>
    <w:rsid w:val="009B12E4"/>
    <w:rsid w:val="009D5613"/>
    <w:rsid w:val="00A35864"/>
    <w:rsid w:val="00A857F9"/>
    <w:rsid w:val="00A87600"/>
    <w:rsid w:val="00A9767B"/>
    <w:rsid w:val="00AA194B"/>
    <w:rsid w:val="00AB1197"/>
    <w:rsid w:val="00AB46F7"/>
    <w:rsid w:val="00AC0C01"/>
    <w:rsid w:val="00AC5474"/>
    <w:rsid w:val="00AC5AA6"/>
    <w:rsid w:val="00AF5F9F"/>
    <w:rsid w:val="00B0744D"/>
    <w:rsid w:val="00B119BA"/>
    <w:rsid w:val="00B21FE6"/>
    <w:rsid w:val="00B277EE"/>
    <w:rsid w:val="00B27F16"/>
    <w:rsid w:val="00B453D1"/>
    <w:rsid w:val="00B56AC3"/>
    <w:rsid w:val="00B76AA5"/>
    <w:rsid w:val="00B80C23"/>
    <w:rsid w:val="00BB2346"/>
    <w:rsid w:val="00BB26FE"/>
    <w:rsid w:val="00BC44A1"/>
    <w:rsid w:val="00BC457D"/>
    <w:rsid w:val="00BD14CB"/>
    <w:rsid w:val="00BD6063"/>
    <w:rsid w:val="00BD7DDD"/>
    <w:rsid w:val="00BF1764"/>
    <w:rsid w:val="00C00351"/>
    <w:rsid w:val="00C00894"/>
    <w:rsid w:val="00C06B36"/>
    <w:rsid w:val="00C40ED8"/>
    <w:rsid w:val="00C4692A"/>
    <w:rsid w:val="00C554DB"/>
    <w:rsid w:val="00C6035B"/>
    <w:rsid w:val="00C73364"/>
    <w:rsid w:val="00C81B71"/>
    <w:rsid w:val="00C90F17"/>
    <w:rsid w:val="00C933C6"/>
    <w:rsid w:val="00C93AF1"/>
    <w:rsid w:val="00C94372"/>
    <w:rsid w:val="00C9691F"/>
    <w:rsid w:val="00C97852"/>
    <w:rsid w:val="00CA665C"/>
    <w:rsid w:val="00CC6BA1"/>
    <w:rsid w:val="00CF0657"/>
    <w:rsid w:val="00CF084C"/>
    <w:rsid w:val="00CF36E1"/>
    <w:rsid w:val="00CF467F"/>
    <w:rsid w:val="00D155B3"/>
    <w:rsid w:val="00D16CE2"/>
    <w:rsid w:val="00D17BAC"/>
    <w:rsid w:val="00D35EE8"/>
    <w:rsid w:val="00D61BB1"/>
    <w:rsid w:val="00D63594"/>
    <w:rsid w:val="00D705A5"/>
    <w:rsid w:val="00D72DE1"/>
    <w:rsid w:val="00D7536A"/>
    <w:rsid w:val="00D8479A"/>
    <w:rsid w:val="00D85C23"/>
    <w:rsid w:val="00D8667A"/>
    <w:rsid w:val="00D92CA1"/>
    <w:rsid w:val="00DD3B8A"/>
    <w:rsid w:val="00DE1CCF"/>
    <w:rsid w:val="00DE2BCB"/>
    <w:rsid w:val="00E02239"/>
    <w:rsid w:val="00E037B3"/>
    <w:rsid w:val="00E0552C"/>
    <w:rsid w:val="00E23588"/>
    <w:rsid w:val="00E261FC"/>
    <w:rsid w:val="00E41421"/>
    <w:rsid w:val="00E474A4"/>
    <w:rsid w:val="00E6083C"/>
    <w:rsid w:val="00E62795"/>
    <w:rsid w:val="00E6388D"/>
    <w:rsid w:val="00E920D5"/>
    <w:rsid w:val="00E9252F"/>
    <w:rsid w:val="00EA7D3D"/>
    <w:rsid w:val="00EB31E4"/>
    <w:rsid w:val="00EB760C"/>
    <w:rsid w:val="00EB77F2"/>
    <w:rsid w:val="00EC51C9"/>
    <w:rsid w:val="00EF7421"/>
    <w:rsid w:val="00F07705"/>
    <w:rsid w:val="00F15E3A"/>
    <w:rsid w:val="00F174D4"/>
    <w:rsid w:val="00F22996"/>
    <w:rsid w:val="00F23D98"/>
    <w:rsid w:val="00F25F72"/>
    <w:rsid w:val="00F40C4E"/>
    <w:rsid w:val="00F64F98"/>
    <w:rsid w:val="00F7126E"/>
    <w:rsid w:val="00F72AC1"/>
    <w:rsid w:val="00F774FE"/>
    <w:rsid w:val="00F82D9E"/>
    <w:rsid w:val="00F93602"/>
    <w:rsid w:val="00F94150"/>
    <w:rsid w:val="00FA1651"/>
    <w:rsid w:val="00FA2D16"/>
    <w:rsid w:val="00FB5A19"/>
    <w:rsid w:val="00FC35CD"/>
    <w:rsid w:val="00FC367A"/>
    <w:rsid w:val="00FC46B9"/>
    <w:rsid w:val="00FD45E3"/>
    <w:rsid w:val="00FD4C8B"/>
    <w:rsid w:val="00FE70EA"/>
    <w:rsid w:val="00FF17A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  <w:style w:type="paragraph" w:customStyle="1" w:styleId="style3">
    <w:name w:val="style3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text-justify">
    <w:name w:val="text-justify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aragraph">
    <w:name w:val="paragraph"/>
    <w:basedOn w:val="Normale"/>
    <w:qFormat/>
    <w:rsid w:val="002D2B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  <w:rsid w:val="002D2B2B"/>
  </w:style>
  <w:style w:type="character" w:customStyle="1" w:styleId="eop">
    <w:name w:val="eop"/>
    <w:basedOn w:val="Carpredefinitoparagrafo"/>
    <w:qFormat/>
    <w:rsid w:val="002D2B2B"/>
  </w:style>
  <w:style w:type="paragraph" w:styleId="Testonormale">
    <w:name w:val="Plain Text"/>
    <w:basedOn w:val="Normale"/>
    <w:link w:val="TestonormaleCarattere"/>
    <w:uiPriority w:val="99"/>
    <w:unhideWhenUsed/>
    <w:qFormat/>
    <w:rsid w:val="002D2B2B"/>
    <w:rPr>
      <w:rFonts w:eastAsiaTheme="minorHAns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D2B2B"/>
    <w:rPr>
      <w:rFonts w:eastAsiaTheme="minorHAnsi" w:cstheme="minorBidi"/>
      <w:sz w:val="22"/>
      <w:szCs w:val="21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1764"/>
    <w:pPr>
      <w:widowControl w:val="0"/>
      <w:autoSpaceDE w:val="0"/>
      <w:autoSpaceDN w:val="0"/>
      <w:snapToGrid w:val="0"/>
      <w:spacing w:after="160" w:line="259" w:lineRule="auto"/>
      <w:ind w:left="1701" w:right="284" w:firstLine="386"/>
      <w:contextualSpacing/>
      <w:jc w:val="both"/>
    </w:pPr>
    <w:rPr>
      <w:rFonts w:ascii="Courier" w:eastAsia="Tms Rmn" w:hAnsi="Courier" w:cs="Courier"/>
      <w:sz w:val="21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BF1764"/>
    <w:rPr>
      <w:rFonts w:ascii="Courier" w:eastAsia="Tms Rmn" w:hAnsi="Courier" w:cs="Courier"/>
      <w:sz w:val="21"/>
      <w:szCs w:val="22"/>
      <w:lang w:eastAsia="de-DE" w:bidi="de-DE"/>
    </w:rPr>
  </w:style>
  <w:style w:type="paragraph" w:customStyle="1" w:styleId="1">
    <w:name w:val="列出段落1"/>
    <w:basedOn w:val="Normale"/>
    <w:uiPriority w:val="34"/>
    <w:qFormat/>
    <w:rsid w:val="00300E9F"/>
    <w:pPr>
      <w:ind w:left="720"/>
      <w:contextualSpacing/>
    </w:pPr>
    <w:rPr>
      <w:rFonts w:asciiTheme="minorHAnsi" w:hAnsiTheme="minorHAnsi" w:cstheme="minorBidi"/>
      <w:szCs w:val="20"/>
      <w:lang w:eastAsia="it-IT"/>
    </w:rPr>
  </w:style>
  <w:style w:type="paragraph" w:customStyle="1" w:styleId="P68B1DB1-Standard1">
    <w:name w:val="P68B1DB1-Standard1"/>
    <w:basedOn w:val="Normale"/>
    <w:rsid w:val="00300E9F"/>
    <w:rPr>
      <w:rFonts w:ascii="Arial" w:hAnsi="Arial" w:cs="Arial"/>
      <w:b/>
      <w:sz w:val="32"/>
      <w:szCs w:val="20"/>
      <w:lang w:eastAsia="it-IT"/>
    </w:rPr>
  </w:style>
  <w:style w:type="paragraph" w:customStyle="1" w:styleId="P68B1DB1-12">
    <w:name w:val="P68B1DB1-12"/>
    <w:basedOn w:val="1"/>
    <w:rsid w:val="00300E9F"/>
    <w:rPr>
      <w:rFonts w:ascii="Arial" w:hAnsi="Arial" w:cs="Arial"/>
      <w:b/>
    </w:rPr>
  </w:style>
  <w:style w:type="paragraph" w:customStyle="1" w:styleId="P68B1DB1-Standard3">
    <w:name w:val="P68B1DB1-Standard3"/>
    <w:basedOn w:val="Normale"/>
    <w:rsid w:val="00300E9F"/>
    <w:rPr>
      <w:rFonts w:ascii="Arial" w:hAnsi="Arial" w:cs="Arial"/>
      <w:szCs w:val="20"/>
      <w:lang w:eastAsia="it-IT"/>
    </w:rPr>
  </w:style>
  <w:style w:type="paragraph" w:customStyle="1" w:styleId="P68B1DB1-Standard4">
    <w:name w:val="P68B1DB1-Standard4"/>
    <w:basedOn w:val="Normale"/>
    <w:rsid w:val="00300E9F"/>
    <w:rPr>
      <w:rFonts w:ascii="Arial" w:hAnsi="Arial" w:cs="Arial"/>
      <w:b/>
      <w:szCs w:val="20"/>
      <w:lang w:eastAsia="it-IT"/>
    </w:rPr>
  </w:style>
  <w:style w:type="paragraph" w:customStyle="1" w:styleId="P68B1DB1-13">
    <w:name w:val="P68B1DB1-13"/>
    <w:basedOn w:val="1"/>
    <w:rsid w:val="005B2B01"/>
    <w:rPr>
      <w:rFonts w:ascii="Arial" w:hAnsi="Arial" w:cs="Arial"/>
      <w:b/>
    </w:rPr>
  </w:style>
  <w:style w:type="paragraph" w:customStyle="1" w:styleId="P68B1DB1-Standard5">
    <w:name w:val="P68B1DB1-Standard5"/>
    <w:basedOn w:val="Normale"/>
    <w:rsid w:val="005B2B01"/>
    <w:rPr>
      <w:rFonts w:ascii="Arial" w:hAnsi="Arial" w:cs="Arial"/>
      <w:szCs w:val="20"/>
      <w:lang w:eastAsia="it-IT"/>
    </w:rPr>
  </w:style>
  <w:style w:type="paragraph" w:customStyle="1" w:styleId="P68B1DB1-Standard6">
    <w:name w:val="P68B1DB1-Standard6"/>
    <w:basedOn w:val="Normale"/>
    <w:rsid w:val="005B2B01"/>
    <w:rPr>
      <w:rFonts w:ascii="Arial" w:hAnsi="Arial" w:cs="Arial"/>
      <w:b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elliker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stampa@koelliker.i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2022-09-06T14:18:00Z</dcterms:created>
  <dcterms:modified xsi:type="dcterms:W3CDTF">2022-09-09T12:09:00Z</dcterms:modified>
</cp:coreProperties>
</file>